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17D72" w14:textId="77777777" w:rsidR="005211E0" w:rsidRPr="005211E0" w:rsidRDefault="005211E0" w:rsidP="005211E0">
      <w:pPr>
        <w:spacing w:after="0" w:line="276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211E0">
        <w:rPr>
          <w:rFonts w:ascii="Times New Roman" w:eastAsia="Calibri" w:hAnsi="Times New Roman" w:cs="Times New Roman"/>
          <w:sz w:val="28"/>
          <w:szCs w:val="28"/>
        </w:rPr>
        <w:t>Муниципальное бюджетное общеобразовательное учреждение –</w:t>
      </w:r>
    </w:p>
    <w:p w14:paraId="621637A8" w14:textId="77777777" w:rsidR="005211E0" w:rsidRPr="005211E0" w:rsidRDefault="005211E0" w:rsidP="005211E0">
      <w:pPr>
        <w:spacing w:after="0" w:line="276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5211E0">
        <w:rPr>
          <w:rFonts w:ascii="Times New Roman" w:eastAsia="Calibri" w:hAnsi="Times New Roman" w:cs="Times New Roman"/>
          <w:sz w:val="28"/>
          <w:szCs w:val="28"/>
        </w:rPr>
        <w:t>средняя общеобразовательная школа №33 г. Орла</w:t>
      </w:r>
    </w:p>
    <w:tbl>
      <w:tblPr>
        <w:tblpPr w:leftFromText="180" w:rightFromText="180" w:bottomFromText="200" w:vertAnchor="page" w:horzAnchor="margin" w:tblpX="-176" w:tblpY="2634"/>
        <w:tblW w:w="10196" w:type="dxa"/>
        <w:tblLook w:val="01E0" w:firstRow="1" w:lastRow="1" w:firstColumn="1" w:lastColumn="1" w:noHBand="0" w:noVBand="0"/>
      </w:tblPr>
      <w:tblGrid>
        <w:gridCol w:w="3528"/>
        <w:gridCol w:w="3240"/>
        <w:gridCol w:w="3428"/>
      </w:tblGrid>
      <w:tr w:rsidR="005211E0" w:rsidRPr="005211E0" w14:paraId="1365978B" w14:textId="77777777" w:rsidTr="00E9700D">
        <w:trPr>
          <w:trHeight w:val="2176"/>
        </w:trPr>
        <w:tc>
          <w:tcPr>
            <w:tcW w:w="3528" w:type="dxa"/>
          </w:tcPr>
          <w:p w14:paraId="09621F8C" w14:textId="77777777" w:rsidR="005211E0" w:rsidRPr="005211E0" w:rsidRDefault="005211E0" w:rsidP="005211E0">
            <w:pPr>
              <w:spacing w:after="0" w:line="276" w:lineRule="auto"/>
              <w:rPr>
                <w:rFonts w:ascii="Times New Roman" w:eastAsia="Calibri" w:hAnsi="Times New Roman" w:cs="Times New Roman"/>
                <w:b/>
              </w:rPr>
            </w:pPr>
            <w:r w:rsidRPr="005211E0">
              <w:rPr>
                <w:rFonts w:ascii="Times New Roman" w:eastAsia="Calibri" w:hAnsi="Times New Roman" w:cs="Times New Roman"/>
                <w:b/>
              </w:rPr>
              <w:t xml:space="preserve"> Рассмотрено</w:t>
            </w:r>
          </w:p>
          <w:p w14:paraId="1460E679" w14:textId="77777777" w:rsidR="005211E0" w:rsidRPr="005211E0" w:rsidRDefault="005211E0" w:rsidP="005211E0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5211E0">
              <w:rPr>
                <w:rFonts w:ascii="Times New Roman" w:eastAsia="Calibri" w:hAnsi="Times New Roman" w:cs="Times New Roman"/>
              </w:rPr>
              <w:t>Руководитель ШМО:</w:t>
            </w:r>
          </w:p>
          <w:p w14:paraId="647674AA" w14:textId="6360E0C6" w:rsidR="005211E0" w:rsidRPr="005211E0" w:rsidRDefault="005211E0" w:rsidP="005211E0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5211E0">
              <w:rPr>
                <w:rFonts w:ascii="Times New Roman" w:eastAsia="Calibri" w:hAnsi="Times New Roman" w:cs="Times New Roman"/>
              </w:rPr>
              <w:t>___________/</w:t>
            </w:r>
            <w:proofErr w:type="spellStart"/>
            <w:r>
              <w:rPr>
                <w:rFonts w:ascii="Times New Roman" w:eastAsia="Calibri" w:hAnsi="Times New Roman" w:cs="Times New Roman"/>
              </w:rPr>
              <w:t>Цыкина</w:t>
            </w:r>
            <w:proofErr w:type="spellEnd"/>
            <w:r w:rsidRPr="005211E0">
              <w:rPr>
                <w:rFonts w:ascii="Times New Roman" w:eastAsia="Calibri" w:hAnsi="Times New Roman" w:cs="Times New Roman"/>
              </w:rPr>
              <w:t xml:space="preserve"> О.</w:t>
            </w:r>
            <w:r>
              <w:rPr>
                <w:rFonts w:ascii="Times New Roman" w:eastAsia="Calibri" w:hAnsi="Times New Roman" w:cs="Times New Roman"/>
              </w:rPr>
              <w:t>Н</w:t>
            </w:r>
            <w:r w:rsidRPr="005211E0">
              <w:rPr>
                <w:rFonts w:ascii="Times New Roman" w:eastAsia="Calibri" w:hAnsi="Times New Roman" w:cs="Times New Roman"/>
              </w:rPr>
              <w:t>./</w:t>
            </w:r>
          </w:p>
          <w:p w14:paraId="2F668D41" w14:textId="77777777" w:rsidR="005211E0" w:rsidRPr="005211E0" w:rsidRDefault="005211E0" w:rsidP="005211E0">
            <w:pPr>
              <w:spacing w:after="0" w:line="276" w:lineRule="auto"/>
              <w:rPr>
                <w:rFonts w:ascii="Times New Roman" w:eastAsia="Calibri" w:hAnsi="Times New Roman" w:cs="Times New Roman"/>
                <w:u w:val="single"/>
              </w:rPr>
            </w:pPr>
            <w:r w:rsidRPr="005211E0">
              <w:rPr>
                <w:rFonts w:ascii="Times New Roman" w:eastAsia="Calibri" w:hAnsi="Times New Roman" w:cs="Times New Roman"/>
              </w:rPr>
              <w:t>Протокол №</w:t>
            </w:r>
            <w:r w:rsidRPr="005211E0">
              <w:rPr>
                <w:rFonts w:ascii="Times New Roman" w:eastAsia="Calibri" w:hAnsi="Times New Roman" w:cs="Times New Roman"/>
                <w:u w:val="single"/>
              </w:rPr>
              <w:t xml:space="preserve"> </w:t>
            </w:r>
          </w:p>
          <w:p w14:paraId="0C45B4E2" w14:textId="77777777" w:rsidR="005211E0" w:rsidRPr="005211E0" w:rsidRDefault="005211E0" w:rsidP="005211E0">
            <w:pPr>
              <w:spacing w:after="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11E0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5211E0">
              <w:rPr>
                <w:rFonts w:ascii="Times New Roman" w:eastAsia="Calibri" w:hAnsi="Times New Roman" w:cs="Times New Roman"/>
              </w:rPr>
              <w:t xml:space="preserve">«  </w:t>
            </w:r>
            <w:proofErr w:type="gramEnd"/>
            <w:r w:rsidRPr="005211E0">
              <w:rPr>
                <w:rFonts w:ascii="Times New Roman" w:eastAsia="Calibri" w:hAnsi="Times New Roman" w:cs="Times New Roman"/>
              </w:rPr>
              <w:t xml:space="preserve">  » </w:t>
            </w:r>
            <w:r w:rsidRPr="005211E0">
              <w:rPr>
                <w:rFonts w:ascii="Times New Roman" w:eastAsia="Calibri" w:hAnsi="Times New Roman" w:cs="Times New Roman"/>
                <w:u w:val="single"/>
              </w:rPr>
              <w:t>_____________</w:t>
            </w:r>
            <w:r w:rsidRPr="005211E0">
              <w:rPr>
                <w:rFonts w:ascii="Times New Roman" w:eastAsia="Calibri" w:hAnsi="Times New Roman" w:cs="Times New Roman"/>
              </w:rPr>
              <w:t>2025г.</w:t>
            </w:r>
          </w:p>
        </w:tc>
        <w:tc>
          <w:tcPr>
            <w:tcW w:w="3240" w:type="dxa"/>
          </w:tcPr>
          <w:p w14:paraId="6938F367" w14:textId="77777777" w:rsidR="005211E0" w:rsidRPr="005211E0" w:rsidRDefault="005211E0" w:rsidP="005211E0">
            <w:pPr>
              <w:spacing w:after="0" w:line="276" w:lineRule="auto"/>
              <w:rPr>
                <w:rFonts w:ascii="Times New Roman" w:eastAsia="Calibri" w:hAnsi="Times New Roman" w:cs="Times New Roman"/>
                <w:b/>
              </w:rPr>
            </w:pPr>
            <w:r w:rsidRPr="005211E0">
              <w:rPr>
                <w:rFonts w:ascii="Times New Roman" w:eastAsia="Calibri" w:hAnsi="Times New Roman" w:cs="Times New Roman"/>
                <w:b/>
              </w:rPr>
              <w:t>Согласовано</w:t>
            </w:r>
          </w:p>
          <w:p w14:paraId="48DEA430" w14:textId="77777777" w:rsidR="005211E0" w:rsidRPr="005211E0" w:rsidRDefault="005211E0" w:rsidP="005211E0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5211E0">
              <w:rPr>
                <w:rFonts w:ascii="Times New Roman" w:eastAsia="Calibri" w:hAnsi="Times New Roman" w:cs="Times New Roman"/>
              </w:rPr>
              <w:t>Зам. директора по УВР</w:t>
            </w:r>
          </w:p>
          <w:p w14:paraId="204DA340" w14:textId="49EFAC3D" w:rsidR="005211E0" w:rsidRPr="005211E0" w:rsidRDefault="005211E0" w:rsidP="005211E0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5211E0">
              <w:rPr>
                <w:rFonts w:ascii="Times New Roman" w:eastAsia="Calibri" w:hAnsi="Times New Roman" w:cs="Times New Roman"/>
              </w:rPr>
              <w:t>__________/</w:t>
            </w:r>
            <w:r>
              <w:rPr>
                <w:rFonts w:ascii="Times New Roman" w:eastAsia="Calibri" w:hAnsi="Times New Roman" w:cs="Times New Roman"/>
              </w:rPr>
              <w:t>Тарасова</w:t>
            </w:r>
            <w:r w:rsidRPr="005211E0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Т</w:t>
            </w:r>
            <w:r w:rsidRPr="005211E0"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Calibri" w:hAnsi="Times New Roman" w:cs="Times New Roman"/>
              </w:rPr>
              <w:t>И</w:t>
            </w:r>
            <w:r w:rsidRPr="005211E0">
              <w:rPr>
                <w:rFonts w:ascii="Times New Roman" w:eastAsia="Calibri" w:hAnsi="Times New Roman" w:cs="Times New Roman"/>
              </w:rPr>
              <w:t>./</w:t>
            </w:r>
          </w:p>
          <w:p w14:paraId="5D7C919C" w14:textId="77777777" w:rsidR="005211E0" w:rsidRPr="005211E0" w:rsidRDefault="005211E0" w:rsidP="005211E0">
            <w:pPr>
              <w:spacing w:after="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428" w:type="dxa"/>
          </w:tcPr>
          <w:p w14:paraId="0EEAF2D4" w14:textId="77777777" w:rsidR="005211E0" w:rsidRPr="005211E0" w:rsidRDefault="005211E0" w:rsidP="005211E0">
            <w:pPr>
              <w:spacing w:after="0" w:line="276" w:lineRule="auto"/>
              <w:rPr>
                <w:rFonts w:ascii="Times New Roman" w:eastAsia="Calibri" w:hAnsi="Times New Roman" w:cs="Times New Roman"/>
                <w:b/>
              </w:rPr>
            </w:pPr>
            <w:r w:rsidRPr="005211E0">
              <w:rPr>
                <w:rFonts w:ascii="Times New Roman" w:eastAsia="Calibri" w:hAnsi="Times New Roman" w:cs="Times New Roman"/>
                <w:b/>
              </w:rPr>
              <w:t xml:space="preserve"> Утверждаю</w:t>
            </w:r>
          </w:p>
          <w:p w14:paraId="66726ABB" w14:textId="77777777" w:rsidR="005211E0" w:rsidRPr="005211E0" w:rsidRDefault="005211E0" w:rsidP="005211E0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5211E0">
              <w:rPr>
                <w:rFonts w:ascii="Times New Roman" w:eastAsia="Calibri" w:hAnsi="Times New Roman" w:cs="Times New Roman"/>
              </w:rPr>
              <w:t>Директор</w:t>
            </w:r>
          </w:p>
          <w:p w14:paraId="4E757F38" w14:textId="77777777" w:rsidR="005211E0" w:rsidRPr="005211E0" w:rsidRDefault="005211E0" w:rsidP="005211E0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5211E0">
              <w:rPr>
                <w:rFonts w:ascii="Times New Roman" w:eastAsia="Calibri" w:hAnsi="Times New Roman" w:cs="Times New Roman"/>
              </w:rPr>
              <w:t xml:space="preserve"> МБОУ СОШ №33г. Орла</w:t>
            </w:r>
          </w:p>
          <w:p w14:paraId="0C9E67C8" w14:textId="77777777" w:rsidR="005211E0" w:rsidRPr="005211E0" w:rsidRDefault="005211E0" w:rsidP="005211E0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5211E0">
              <w:rPr>
                <w:rFonts w:ascii="Times New Roman" w:eastAsia="Calibri" w:hAnsi="Times New Roman" w:cs="Times New Roman"/>
              </w:rPr>
              <w:t xml:space="preserve">     __________/</w:t>
            </w:r>
            <w:proofErr w:type="spellStart"/>
            <w:r w:rsidRPr="005211E0">
              <w:rPr>
                <w:rFonts w:ascii="Times New Roman" w:eastAsia="Calibri" w:hAnsi="Times New Roman" w:cs="Times New Roman"/>
              </w:rPr>
              <w:t>Зубцова</w:t>
            </w:r>
            <w:proofErr w:type="spellEnd"/>
            <w:r w:rsidRPr="005211E0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5211E0">
              <w:rPr>
                <w:rFonts w:ascii="Times New Roman" w:eastAsia="Calibri" w:hAnsi="Times New Roman" w:cs="Times New Roman"/>
              </w:rPr>
              <w:t>Н.И</w:t>
            </w:r>
            <w:proofErr w:type="gramEnd"/>
            <w:r w:rsidRPr="005211E0">
              <w:rPr>
                <w:rFonts w:ascii="Times New Roman" w:eastAsia="Calibri" w:hAnsi="Times New Roman" w:cs="Times New Roman"/>
              </w:rPr>
              <w:t>/</w:t>
            </w:r>
          </w:p>
          <w:p w14:paraId="34000E5E" w14:textId="77777777" w:rsidR="005211E0" w:rsidRPr="005211E0" w:rsidRDefault="005211E0" w:rsidP="005211E0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5211E0">
              <w:rPr>
                <w:rFonts w:ascii="Times New Roman" w:eastAsia="Calibri" w:hAnsi="Times New Roman" w:cs="Times New Roman"/>
              </w:rPr>
              <w:t xml:space="preserve">    Приказ № _</w:t>
            </w:r>
            <w:r w:rsidRPr="005211E0">
              <w:rPr>
                <w:rFonts w:ascii="Times New Roman" w:eastAsia="Calibri" w:hAnsi="Times New Roman" w:cs="Times New Roman"/>
                <w:u w:val="single"/>
              </w:rPr>
              <w:t>___</w:t>
            </w:r>
          </w:p>
          <w:p w14:paraId="0133F429" w14:textId="77777777" w:rsidR="005211E0" w:rsidRPr="005211E0" w:rsidRDefault="005211E0" w:rsidP="005211E0">
            <w:pPr>
              <w:spacing w:after="0" w:line="276" w:lineRule="auto"/>
              <w:rPr>
                <w:rFonts w:ascii="Times New Roman" w:eastAsia="Calibri" w:hAnsi="Times New Roman" w:cs="Times New Roman"/>
                <w:u w:val="single"/>
              </w:rPr>
            </w:pPr>
            <w:r w:rsidRPr="005211E0">
              <w:rPr>
                <w:rFonts w:ascii="Times New Roman" w:eastAsia="Calibri" w:hAnsi="Times New Roman" w:cs="Times New Roman"/>
              </w:rPr>
              <w:t xml:space="preserve">    </w:t>
            </w:r>
            <w:proofErr w:type="gramStart"/>
            <w:r w:rsidRPr="005211E0">
              <w:rPr>
                <w:rFonts w:ascii="Times New Roman" w:eastAsia="Calibri" w:hAnsi="Times New Roman" w:cs="Times New Roman"/>
                <w:u w:val="single"/>
              </w:rPr>
              <w:t xml:space="preserve">«  </w:t>
            </w:r>
            <w:proofErr w:type="gramEnd"/>
            <w:r w:rsidRPr="005211E0">
              <w:rPr>
                <w:rFonts w:ascii="Times New Roman" w:eastAsia="Calibri" w:hAnsi="Times New Roman" w:cs="Times New Roman"/>
                <w:u w:val="single"/>
              </w:rPr>
              <w:t xml:space="preserve">   »                   2025г.</w:t>
            </w:r>
          </w:p>
          <w:p w14:paraId="412A6B5D" w14:textId="77777777" w:rsidR="005211E0" w:rsidRPr="005211E0" w:rsidRDefault="005211E0" w:rsidP="005211E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</w:tbl>
    <w:p w14:paraId="3B737CBF" w14:textId="77777777" w:rsidR="005211E0" w:rsidRPr="005211E0" w:rsidRDefault="005211E0" w:rsidP="005211E0">
      <w:pPr>
        <w:spacing w:after="200" w:line="276" w:lineRule="auto"/>
        <w:jc w:val="center"/>
        <w:outlineLvl w:val="0"/>
        <w:rPr>
          <w:rFonts w:ascii="Times New Roman" w:eastAsia="Calibri" w:hAnsi="Times New Roman" w:cs="Times New Roman"/>
          <w:b/>
          <w:sz w:val="44"/>
          <w:szCs w:val="44"/>
        </w:rPr>
      </w:pPr>
    </w:p>
    <w:p w14:paraId="58858FA4" w14:textId="77777777" w:rsidR="005211E0" w:rsidRPr="005211E0" w:rsidRDefault="005211E0" w:rsidP="005211E0">
      <w:pPr>
        <w:spacing w:after="200" w:line="276" w:lineRule="auto"/>
        <w:jc w:val="center"/>
        <w:outlineLvl w:val="0"/>
        <w:rPr>
          <w:rFonts w:ascii="Times New Roman" w:eastAsia="Calibri" w:hAnsi="Times New Roman" w:cs="Times New Roman"/>
          <w:b/>
          <w:sz w:val="44"/>
          <w:szCs w:val="44"/>
        </w:rPr>
      </w:pPr>
    </w:p>
    <w:p w14:paraId="16E461C5" w14:textId="77777777" w:rsidR="005211E0" w:rsidRPr="005211E0" w:rsidRDefault="005211E0" w:rsidP="005211E0">
      <w:pPr>
        <w:spacing w:after="200" w:line="276" w:lineRule="auto"/>
        <w:jc w:val="center"/>
        <w:outlineLvl w:val="0"/>
        <w:rPr>
          <w:rFonts w:ascii="Times New Roman" w:eastAsia="Calibri" w:hAnsi="Times New Roman" w:cs="Times New Roman"/>
          <w:b/>
          <w:sz w:val="44"/>
          <w:szCs w:val="44"/>
        </w:rPr>
      </w:pPr>
    </w:p>
    <w:p w14:paraId="52877837" w14:textId="77777777" w:rsidR="005211E0" w:rsidRPr="005211E0" w:rsidRDefault="005211E0" w:rsidP="005211E0">
      <w:pPr>
        <w:spacing w:after="200" w:line="276" w:lineRule="auto"/>
        <w:jc w:val="center"/>
        <w:outlineLvl w:val="0"/>
        <w:rPr>
          <w:rFonts w:ascii="Times New Roman" w:eastAsia="Calibri" w:hAnsi="Times New Roman" w:cs="Times New Roman"/>
          <w:b/>
          <w:sz w:val="56"/>
          <w:szCs w:val="56"/>
        </w:rPr>
      </w:pPr>
      <w:r w:rsidRPr="005211E0">
        <w:rPr>
          <w:rFonts w:ascii="Times New Roman" w:eastAsia="Calibri" w:hAnsi="Times New Roman" w:cs="Times New Roman"/>
          <w:b/>
          <w:sz w:val="56"/>
          <w:szCs w:val="56"/>
        </w:rPr>
        <w:t>Рабочая программа</w:t>
      </w:r>
    </w:p>
    <w:p w14:paraId="321BB1EB" w14:textId="1941E7C1" w:rsidR="005211E0" w:rsidRPr="005211E0" w:rsidRDefault="005211E0" w:rsidP="005211E0">
      <w:pPr>
        <w:spacing w:after="200" w:line="276" w:lineRule="auto"/>
        <w:jc w:val="center"/>
        <w:outlineLvl w:val="0"/>
        <w:rPr>
          <w:rFonts w:ascii="Times New Roman" w:eastAsia="Calibri" w:hAnsi="Times New Roman" w:cs="Times New Roman"/>
          <w:b/>
          <w:sz w:val="56"/>
          <w:szCs w:val="56"/>
        </w:rPr>
      </w:pPr>
      <w:r w:rsidRPr="005211E0">
        <w:rPr>
          <w:rFonts w:ascii="Times New Roman" w:eastAsia="Calibri" w:hAnsi="Times New Roman" w:cs="Times New Roman"/>
          <w:b/>
          <w:sz w:val="56"/>
          <w:szCs w:val="56"/>
        </w:rPr>
        <w:t xml:space="preserve">внеурочной деятельности </w:t>
      </w:r>
    </w:p>
    <w:p w14:paraId="6B855956" w14:textId="76E4A487" w:rsidR="005211E0" w:rsidRPr="005211E0" w:rsidRDefault="005211E0" w:rsidP="005211E0">
      <w:pPr>
        <w:spacing w:after="200" w:line="276" w:lineRule="auto"/>
        <w:jc w:val="center"/>
        <w:outlineLvl w:val="0"/>
        <w:rPr>
          <w:rFonts w:ascii="Times New Roman" w:eastAsia="Calibri" w:hAnsi="Times New Roman" w:cs="Times New Roman"/>
          <w:b/>
          <w:sz w:val="56"/>
          <w:szCs w:val="56"/>
        </w:rPr>
      </w:pPr>
      <w:r w:rsidRPr="005211E0">
        <w:rPr>
          <w:rFonts w:ascii="Times New Roman" w:eastAsia="Calibri" w:hAnsi="Times New Roman" w:cs="Times New Roman"/>
          <w:b/>
          <w:sz w:val="56"/>
          <w:szCs w:val="56"/>
        </w:rPr>
        <w:t>«</w:t>
      </w:r>
      <w:r>
        <w:rPr>
          <w:rFonts w:ascii="Times New Roman" w:eastAsia="Calibri" w:hAnsi="Times New Roman" w:cs="Times New Roman"/>
          <w:b/>
          <w:sz w:val="56"/>
          <w:szCs w:val="56"/>
        </w:rPr>
        <w:t>Родные мотивы</w:t>
      </w:r>
      <w:r w:rsidRPr="005211E0">
        <w:rPr>
          <w:rFonts w:ascii="Times New Roman" w:eastAsia="Calibri" w:hAnsi="Times New Roman" w:cs="Times New Roman"/>
          <w:b/>
          <w:sz w:val="56"/>
          <w:szCs w:val="56"/>
        </w:rPr>
        <w:t>»</w:t>
      </w:r>
    </w:p>
    <w:p w14:paraId="75C137B1" w14:textId="77777777" w:rsidR="005211E0" w:rsidRPr="005211E0" w:rsidRDefault="005211E0" w:rsidP="005211E0">
      <w:pPr>
        <w:spacing w:after="200" w:line="276" w:lineRule="auto"/>
        <w:jc w:val="center"/>
        <w:outlineLvl w:val="0"/>
        <w:rPr>
          <w:rFonts w:ascii="Times New Roman" w:eastAsia="Calibri" w:hAnsi="Times New Roman" w:cs="Times New Roman"/>
          <w:b/>
          <w:sz w:val="56"/>
          <w:szCs w:val="56"/>
        </w:rPr>
      </w:pPr>
    </w:p>
    <w:p w14:paraId="10828075" w14:textId="5913D22B" w:rsidR="005211E0" w:rsidRPr="005211E0" w:rsidRDefault="00BC1B05" w:rsidP="005211E0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56"/>
          <w:szCs w:val="56"/>
        </w:rPr>
      </w:pPr>
      <w:r>
        <w:rPr>
          <w:rFonts w:ascii="Times New Roman" w:eastAsia="Calibri" w:hAnsi="Times New Roman" w:cs="Times New Roman"/>
          <w:b/>
          <w:sz w:val="56"/>
          <w:szCs w:val="56"/>
        </w:rPr>
        <w:t>3-4</w:t>
      </w:r>
      <w:r w:rsidR="005211E0" w:rsidRPr="005211E0">
        <w:rPr>
          <w:rFonts w:ascii="Times New Roman" w:eastAsia="Calibri" w:hAnsi="Times New Roman" w:cs="Times New Roman"/>
          <w:b/>
          <w:sz w:val="56"/>
          <w:szCs w:val="56"/>
        </w:rPr>
        <w:t xml:space="preserve"> класс</w:t>
      </w:r>
      <w:r>
        <w:rPr>
          <w:rFonts w:ascii="Times New Roman" w:eastAsia="Calibri" w:hAnsi="Times New Roman" w:cs="Times New Roman"/>
          <w:b/>
          <w:sz w:val="56"/>
          <w:szCs w:val="56"/>
        </w:rPr>
        <w:t>ы</w:t>
      </w:r>
    </w:p>
    <w:p w14:paraId="7986C56B" w14:textId="77777777" w:rsidR="005211E0" w:rsidRPr="005211E0" w:rsidRDefault="005211E0" w:rsidP="005211E0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5211E0">
        <w:rPr>
          <w:rFonts w:ascii="Times New Roman" w:eastAsia="Calibri" w:hAnsi="Times New Roman" w:cs="Times New Roman"/>
          <w:b/>
          <w:sz w:val="40"/>
          <w:szCs w:val="40"/>
        </w:rPr>
        <w:t>(34 часа)</w:t>
      </w:r>
    </w:p>
    <w:p w14:paraId="42508D90" w14:textId="77777777" w:rsidR="005211E0" w:rsidRPr="005211E0" w:rsidRDefault="005211E0" w:rsidP="005211E0">
      <w:pPr>
        <w:spacing w:after="200" w:line="276" w:lineRule="auto"/>
        <w:jc w:val="center"/>
        <w:rPr>
          <w:rFonts w:ascii="Times New Roman" w:eastAsia="Calibri" w:hAnsi="Times New Roman" w:cs="Times New Roman"/>
          <w:sz w:val="36"/>
          <w:szCs w:val="36"/>
        </w:rPr>
      </w:pPr>
    </w:p>
    <w:p w14:paraId="2753922C" w14:textId="77777777" w:rsidR="005211E0" w:rsidRPr="005211E0" w:rsidRDefault="005211E0" w:rsidP="005211E0">
      <w:pPr>
        <w:spacing w:after="200" w:line="276" w:lineRule="auto"/>
        <w:ind w:left="-284" w:firstLine="284"/>
        <w:jc w:val="center"/>
        <w:rPr>
          <w:rFonts w:ascii="Times New Roman" w:eastAsia="Calibri" w:hAnsi="Times New Roman" w:cs="Times New Roman"/>
          <w:sz w:val="36"/>
          <w:szCs w:val="36"/>
        </w:rPr>
      </w:pPr>
    </w:p>
    <w:p w14:paraId="4C1B790D" w14:textId="77777777" w:rsidR="005211E0" w:rsidRPr="005211E0" w:rsidRDefault="005211E0" w:rsidP="005211E0">
      <w:pPr>
        <w:spacing w:after="200" w:line="276" w:lineRule="auto"/>
        <w:ind w:left="-284" w:firstLine="284"/>
        <w:jc w:val="center"/>
        <w:rPr>
          <w:rFonts w:ascii="Times New Roman" w:eastAsia="Calibri" w:hAnsi="Times New Roman" w:cs="Times New Roman"/>
          <w:sz w:val="36"/>
          <w:szCs w:val="36"/>
        </w:rPr>
      </w:pPr>
    </w:p>
    <w:p w14:paraId="54FFC41C" w14:textId="477DD2C5" w:rsidR="005211E0" w:rsidRDefault="005211E0" w:rsidP="005211E0">
      <w:pPr>
        <w:spacing w:after="200" w:line="276" w:lineRule="auto"/>
        <w:ind w:left="-284" w:firstLine="284"/>
        <w:jc w:val="center"/>
        <w:rPr>
          <w:rFonts w:ascii="Times New Roman" w:eastAsia="Calibri" w:hAnsi="Times New Roman" w:cs="Times New Roman"/>
          <w:sz w:val="36"/>
          <w:szCs w:val="36"/>
        </w:rPr>
      </w:pPr>
    </w:p>
    <w:p w14:paraId="410B982C" w14:textId="77777777" w:rsidR="005211E0" w:rsidRPr="005211E0" w:rsidRDefault="005211E0" w:rsidP="005211E0">
      <w:pPr>
        <w:spacing w:after="200" w:line="276" w:lineRule="auto"/>
        <w:ind w:left="-284" w:firstLine="284"/>
        <w:jc w:val="center"/>
        <w:rPr>
          <w:rFonts w:ascii="Times New Roman" w:eastAsia="Calibri" w:hAnsi="Times New Roman" w:cs="Times New Roman"/>
          <w:sz w:val="36"/>
          <w:szCs w:val="36"/>
        </w:rPr>
      </w:pPr>
    </w:p>
    <w:p w14:paraId="1579F02C" w14:textId="77777777" w:rsidR="00B53AB0" w:rsidRDefault="005211E0" w:rsidP="00B53AB0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5211E0">
        <w:rPr>
          <w:rFonts w:ascii="Times New Roman" w:eastAsia="Calibri" w:hAnsi="Times New Roman" w:cs="Times New Roman"/>
          <w:b/>
          <w:sz w:val="36"/>
          <w:szCs w:val="36"/>
        </w:rPr>
        <w:t>2025 – 2026 учебный год</w:t>
      </w:r>
    </w:p>
    <w:p w14:paraId="4CC79F14" w14:textId="32237630" w:rsidR="00B53AB0" w:rsidRPr="00B53AB0" w:rsidRDefault="00B53AB0" w:rsidP="00B53AB0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</w:rPr>
      </w:pPr>
      <w:r w:rsidRPr="00B53AB0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14:paraId="336346F1" w14:textId="3DE10613" w:rsidR="009C062E" w:rsidRPr="009C062E" w:rsidRDefault="009C062E" w:rsidP="009C062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62E">
        <w:rPr>
          <w:rFonts w:ascii="Times New Roman" w:hAnsi="Times New Roman" w:cs="Times New Roman"/>
          <w:sz w:val="28"/>
          <w:szCs w:val="28"/>
        </w:rPr>
        <w:t>1. Общие положения</w:t>
      </w:r>
    </w:p>
    <w:p w14:paraId="1C2CF627" w14:textId="7CB2DBF2" w:rsidR="009C062E" w:rsidRPr="009C062E" w:rsidRDefault="009C062E" w:rsidP="009C062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62E">
        <w:rPr>
          <w:rFonts w:ascii="Times New Roman" w:hAnsi="Times New Roman" w:cs="Times New Roman"/>
          <w:sz w:val="28"/>
          <w:szCs w:val="28"/>
        </w:rPr>
        <w:t>Программа по вокально-хоровому пению для учащихся 3–4-х классов разработана в соответствии с требованиями Федерального государственного образовательного стандарта начального общего образования и направлена на дальнейшее развитие музыкально-эстетической культуры, творческих способностей и личностных качеств школьников. Программа рассчитана на детей 9–11 лет, реализуется в течение учебного года и предусматривает углублённое освоение вокально-хоровых навыков.</w:t>
      </w:r>
    </w:p>
    <w:p w14:paraId="0DAE5944" w14:textId="7609D343" w:rsidR="009C062E" w:rsidRPr="009C062E" w:rsidRDefault="009C062E" w:rsidP="009C062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62E">
        <w:rPr>
          <w:rFonts w:ascii="Times New Roman" w:hAnsi="Times New Roman" w:cs="Times New Roman"/>
          <w:sz w:val="28"/>
          <w:szCs w:val="28"/>
        </w:rPr>
        <w:t>2. Актуальность и педагогическое обоснование</w:t>
      </w:r>
    </w:p>
    <w:p w14:paraId="33D876C4" w14:textId="1C316558" w:rsidR="009C062E" w:rsidRPr="009C062E" w:rsidRDefault="009C062E" w:rsidP="009C062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62E">
        <w:rPr>
          <w:rFonts w:ascii="Times New Roman" w:hAnsi="Times New Roman" w:cs="Times New Roman"/>
          <w:sz w:val="28"/>
          <w:szCs w:val="28"/>
        </w:rPr>
        <w:t>Вокально-хоровое пение в среднем звене начальной школы становится не только средством музыкального развития, но и важным инструментом формирования коллективизма, ответственности, сценической культуры и эстетического вкуса. В этом возрасте дети способны к более осознанному восприятию музыки, овладению многоголосием, самостоятельной работе над художественным образом произведения. Занятия способствуют развитию музыкального слуха, памяти, чувства ритма, расширяют певческий диапазон, формируют навыки сценического поведения и публичных выступлений.</w:t>
      </w:r>
    </w:p>
    <w:p w14:paraId="48BD7765" w14:textId="2E09A29B" w:rsidR="009C062E" w:rsidRPr="009C062E" w:rsidRDefault="009C062E" w:rsidP="009C062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62E">
        <w:rPr>
          <w:rFonts w:ascii="Times New Roman" w:hAnsi="Times New Roman" w:cs="Times New Roman"/>
          <w:sz w:val="28"/>
          <w:szCs w:val="28"/>
        </w:rPr>
        <w:t>3. Цель и задачи программы</w:t>
      </w:r>
    </w:p>
    <w:p w14:paraId="652B4D3A" w14:textId="503C5FBB" w:rsidR="009C062E" w:rsidRPr="009C062E" w:rsidRDefault="009C062E" w:rsidP="009C062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62E">
        <w:rPr>
          <w:rFonts w:ascii="Times New Roman" w:hAnsi="Times New Roman" w:cs="Times New Roman"/>
          <w:sz w:val="28"/>
          <w:szCs w:val="28"/>
        </w:rPr>
        <w:t>Цель: создание условий для развития певческо-хоровой культуры школьников, формирование устойчивого интереса к музыкальному искусству и развитие творческого потенциала.</w:t>
      </w:r>
    </w:p>
    <w:p w14:paraId="493E9EE2" w14:textId="3301B92D" w:rsidR="009C062E" w:rsidRPr="009C062E" w:rsidRDefault="009C062E" w:rsidP="009C062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62E">
        <w:rPr>
          <w:rFonts w:ascii="Times New Roman" w:hAnsi="Times New Roman" w:cs="Times New Roman"/>
          <w:sz w:val="28"/>
          <w:szCs w:val="28"/>
        </w:rPr>
        <w:t>Задачи:</w:t>
      </w:r>
    </w:p>
    <w:p w14:paraId="026224C3" w14:textId="7BA69905" w:rsidR="009C062E" w:rsidRPr="009C062E" w:rsidRDefault="009C062E" w:rsidP="009C062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62E">
        <w:rPr>
          <w:rFonts w:ascii="Times New Roman" w:hAnsi="Times New Roman" w:cs="Times New Roman"/>
          <w:sz w:val="28"/>
          <w:szCs w:val="28"/>
        </w:rPr>
        <w:t>- Обучающие:</w:t>
      </w:r>
    </w:p>
    <w:p w14:paraId="0A290C75" w14:textId="77777777" w:rsidR="009C062E" w:rsidRPr="009C062E" w:rsidRDefault="009C062E" w:rsidP="009C062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62E">
        <w:rPr>
          <w:rFonts w:ascii="Times New Roman" w:hAnsi="Times New Roman" w:cs="Times New Roman"/>
          <w:sz w:val="28"/>
          <w:szCs w:val="28"/>
        </w:rPr>
        <w:t xml:space="preserve">  - формировать навыки чистого интонирования, пения в унисон и многоголосии;</w:t>
      </w:r>
    </w:p>
    <w:p w14:paraId="63CFA026" w14:textId="77777777" w:rsidR="009C062E" w:rsidRPr="009C062E" w:rsidRDefault="009C062E" w:rsidP="009C062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62E">
        <w:rPr>
          <w:rFonts w:ascii="Times New Roman" w:hAnsi="Times New Roman" w:cs="Times New Roman"/>
          <w:sz w:val="28"/>
          <w:szCs w:val="28"/>
        </w:rPr>
        <w:t xml:space="preserve">  - обучать выразительному и осмысленному исполнению произведений различной сложности;</w:t>
      </w:r>
    </w:p>
    <w:p w14:paraId="2F3FB2C1" w14:textId="77777777" w:rsidR="009C062E" w:rsidRPr="009C062E" w:rsidRDefault="009C062E" w:rsidP="009C062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62E">
        <w:rPr>
          <w:rFonts w:ascii="Times New Roman" w:hAnsi="Times New Roman" w:cs="Times New Roman"/>
          <w:sz w:val="28"/>
          <w:szCs w:val="28"/>
        </w:rPr>
        <w:t xml:space="preserve">  - знакомить с основами музыкальной грамоты, дирижёрскими жестами, правилами охраны голоса.</w:t>
      </w:r>
    </w:p>
    <w:p w14:paraId="39B96251" w14:textId="4ED3DF42" w:rsidR="009C062E" w:rsidRPr="009C062E" w:rsidRDefault="009C062E" w:rsidP="009C062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62E">
        <w:rPr>
          <w:rFonts w:ascii="Times New Roman" w:hAnsi="Times New Roman" w:cs="Times New Roman"/>
          <w:sz w:val="28"/>
          <w:szCs w:val="28"/>
        </w:rPr>
        <w:lastRenderedPageBreak/>
        <w:t>- Развивающие:</w:t>
      </w:r>
    </w:p>
    <w:p w14:paraId="17FD8CDA" w14:textId="77777777" w:rsidR="009C062E" w:rsidRPr="009C062E" w:rsidRDefault="009C062E" w:rsidP="009C062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62E">
        <w:rPr>
          <w:rFonts w:ascii="Times New Roman" w:hAnsi="Times New Roman" w:cs="Times New Roman"/>
          <w:sz w:val="28"/>
          <w:szCs w:val="28"/>
        </w:rPr>
        <w:t xml:space="preserve">  - развивать музыкальный слух, память, чувство ритма, вокальный диапазон;</w:t>
      </w:r>
    </w:p>
    <w:p w14:paraId="75114F59" w14:textId="77777777" w:rsidR="009C062E" w:rsidRPr="009C062E" w:rsidRDefault="009C062E" w:rsidP="009C062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62E">
        <w:rPr>
          <w:rFonts w:ascii="Times New Roman" w:hAnsi="Times New Roman" w:cs="Times New Roman"/>
          <w:sz w:val="28"/>
          <w:szCs w:val="28"/>
        </w:rPr>
        <w:t xml:space="preserve">  - способствовать развитию творческих способностей, воображения, артистизма;</w:t>
      </w:r>
    </w:p>
    <w:p w14:paraId="341E0677" w14:textId="77777777" w:rsidR="009C062E" w:rsidRPr="009C062E" w:rsidRDefault="009C062E" w:rsidP="009C062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62E">
        <w:rPr>
          <w:rFonts w:ascii="Times New Roman" w:hAnsi="Times New Roman" w:cs="Times New Roman"/>
          <w:sz w:val="28"/>
          <w:szCs w:val="28"/>
        </w:rPr>
        <w:t xml:space="preserve">  - формировать навыки сценического поведения и публичных выступлений.</w:t>
      </w:r>
    </w:p>
    <w:p w14:paraId="7EEAC3E4" w14:textId="4E23061D" w:rsidR="009C062E" w:rsidRPr="009C062E" w:rsidRDefault="009C062E" w:rsidP="009C062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62E">
        <w:rPr>
          <w:rFonts w:ascii="Times New Roman" w:hAnsi="Times New Roman" w:cs="Times New Roman"/>
          <w:sz w:val="28"/>
          <w:szCs w:val="28"/>
        </w:rPr>
        <w:t>- Воспитательные:</w:t>
      </w:r>
    </w:p>
    <w:p w14:paraId="0F69F8AB" w14:textId="77777777" w:rsidR="009C062E" w:rsidRPr="009C062E" w:rsidRDefault="009C062E" w:rsidP="009C062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62E">
        <w:rPr>
          <w:rFonts w:ascii="Times New Roman" w:hAnsi="Times New Roman" w:cs="Times New Roman"/>
          <w:sz w:val="28"/>
          <w:szCs w:val="28"/>
        </w:rPr>
        <w:t xml:space="preserve">  - воспитывать любовь к музыке, уважение к коллективу и товарищам;</w:t>
      </w:r>
    </w:p>
    <w:p w14:paraId="6F756EE4" w14:textId="77777777" w:rsidR="009C062E" w:rsidRPr="009C062E" w:rsidRDefault="009C062E" w:rsidP="009C062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62E">
        <w:rPr>
          <w:rFonts w:ascii="Times New Roman" w:hAnsi="Times New Roman" w:cs="Times New Roman"/>
          <w:sz w:val="28"/>
          <w:szCs w:val="28"/>
        </w:rPr>
        <w:t xml:space="preserve">  - формировать чувство ответственности, трудолюбия, целеустремлённости;</w:t>
      </w:r>
    </w:p>
    <w:p w14:paraId="41B73058" w14:textId="5E1EEF91" w:rsidR="009C062E" w:rsidRPr="009C062E" w:rsidRDefault="009C062E" w:rsidP="009C062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62E">
        <w:rPr>
          <w:rFonts w:ascii="Times New Roman" w:hAnsi="Times New Roman" w:cs="Times New Roman"/>
          <w:sz w:val="28"/>
          <w:szCs w:val="28"/>
        </w:rPr>
        <w:t xml:space="preserve">  - прививать культуру поведения на сцене и в коллективе.</w:t>
      </w:r>
    </w:p>
    <w:p w14:paraId="754D8D9F" w14:textId="63D97B98" w:rsidR="009C062E" w:rsidRPr="009C062E" w:rsidRDefault="009C062E" w:rsidP="009C062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62E">
        <w:rPr>
          <w:rFonts w:ascii="Times New Roman" w:hAnsi="Times New Roman" w:cs="Times New Roman"/>
          <w:sz w:val="28"/>
          <w:szCs w:val="28"/>
        </w:rPr>
        <w:t>4. Особенности организации занятий</w:t>
      </w:r>
    </w:p>
    <w:p w14:paraId="7D068FB8" w14:textId="296761F8" w:rsidR="009C062E" w:rsidRPr="009C062E" w:rsidRDefault="009C062E" w:rsidP="009C062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62E">
        <w:rPr>
          <w:rFonts w:ascii="Times New Roman" w:hAnsi="Times New Roman" w:cs="Times New Roman"/>
          <w:sz w:val="28"/>
          <w:szCs w:val="28"/>
        </w:rPr>
        <w:t xml:space="preserve">Занятия строятся с учётом возрастных и индивидуальных особенностей детей. Используется сочетание групповых, парных и индивидуальных форм работы, игровые методы, элементы ритмопластики, пантомимы, работа с микрофоном и </w:t>
      </w:r>
      <w:proofErr w:type="spellStart"/>
      <w:r w:rsidRPr="009C062E">
        <w:rPr>
          <w:rFonts w:ascii="Times New Roman" w:hAnsi="Times New Roman" w:cs="Times New Roman"/>
          <w:sz w:val="28"/>
          <w:szCs w:val="28"/>
        </w:rPr>
        <w:t>звукоусилительной</w:t>
      </w:r>
      <w:proofErr w:type="spellEnd"/>
      <w:r w:rsidRPr="009C062E">
        <w:rPr>
          <w:rFonts w:ascii="Times New Roman" w:hAnsi="Times New Roman" w:cs="Times New Roman"/>
          <w:sz w:val="28"/>
          <w:szCs w:val="28"/>
        </w:rPr>
        <w:t xml:space="preserve"> аппаратурой. Особое внимание уделяется охране детского голоса, правильной певческой установке, дыханию, расширению диапазона, работе над многоголосием. В репертуар включаются произведения, соответствующие возрастным возможностям и интересам детей, а также произведения с элементами </w:t>
      </w:r>
      <w:proofErr w:type="spellStart"/>
      <w:r w:rsidRPr="009C062E">
        <w:rPr>
          <w:rFonts w:ascii="Times New Roman" w:hAnsi="Times New Roman" w:cs="Times New Roman"/>
          <w:sz w:val="28"/>
          <w:szCs w:val="28"/>
        </w:rPr>
        <w:t>двухголосия</w:t>
      </w:r>
      <w:proofErr w:type="spellEnd"/>
      <w:r w:rsidRPr="009C062E">
        <w:rPr>
          <w:rFonts w:ascii="Times New Roman" w:hAnsi="Times New Roman" w:cs="Times New Roman"/>
          <w:sz w:val="28"/>
          <w:szCs w:val="28"/>
        </w:rPr>
        <w:t xml:space="preserve"> и a </w:t>
      </w:r>
      <w:proofErr w:type="spellStart"/>
      <w:r w:rsidRPr="009C062E">
        <w:rPr>
          <w:rFonts w:ascii="Times New Roman" w:hAnsi="Times New Roman" w:cs="Times New Roman"/>
          <w:sz w:val="28"/>
          <w:szCs w:val="28"/>
        </w:rPr>
        <w:t>cappella</w:t>
      </w:r>
      <w:proofErr w:type="spellEnd"/>
      <w:r w:rsidRPr="009C062E">
        <w:rPr>
          <w:rFonts w:ascii="Times New Roman" w:hAnsi="Times New Roman" w:cs="Times New Roman"/>
          <w:sz w:val="28"/>
          <w:szCs w:val="28"/>
        </w:rPr>
        <w:t>.</w:t>
      </w:r>
    </w:p>
    <w:p w14:paraId="2EFE8736" w14:textId="61768D87" w:rsidR="009C062E" w:rsidRPr="009C062E" w:rsidRDefault="009C062E" w:rsidP="009C062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62E">
        <w:rPr>
          <w:rFonts w:ascii="Times New Roman" w:hAnsi="Times New Roman" w:cs="Times New Roman"/>
          <w:sz w:val="28"/>
          <w:szCs w:val="28"/>
        </w:rPr>
        <w:t>5. Ожидаемые результаты</w:t>
      </w:r>
    </w:p>
    <w:p w14:paraId="7595F4F6" w14:textId="77777777" w:rsidR="009C062E" w:rsidRPr="009C062E" w:rsidRDefault="009C062E" w:rsidP="009C062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62E">
        <w:rPr>
          <w:rFonts w:ascii="Times New Roman" w:hAnsi="Times New Roman" w:cs="Times New Roman"/>
          <w:sz w:val="28"/>
          <w:szCs w:val="28"/>
        </w:rPr>
        <w:t>По итогам освоения программы учащиеся должны:</w:t>
      </w:r>
    </w:p>
    <w:p w14:paraId="14E3731C" w14:textId="77777777" w:rsidR="009C062E" w:rsidRPr="009C062E" w:rsidRDefault="009C062E" w:rsidP="009C062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62E">
        <w:rPr>
          <w:rFonts w:ascii="Times New Roman" w:hAnsi="Times New Roman" w:cs="Times New Roman"/>
          <w:sz w:val="28"/>
          <w:szCs w:val="28"/>
        </w:rPr>
        <w:t>- знать основные правила певческой установки, дыхания, артикуляции;</w:t>
      </w:r>
    </w:p>
    <w:p w14:paraId="74C3C8D1" w14:textId="77777777" w:rsidR="009C062E" w:rsidRPr="009C062E" w:rsidRDefault="009C062E" w:rsidP="009C062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62E">
        <w:rPr>
          <w:rFonts w:ascii="Times New Roman" w:hAnsi="Times New Roman" w:cs="Times New Roman"/>
          <w:sz w:val="28"/>
          <w:szCs w:val="28"/>
        </w:rPr>
        <w:t>- уметь петь в унисон, ансамбле и многоголосии, соблюдать темп и динамику;</w:t>
      </w:r>
    </w:p>
    <w:p w14:paraId="15FBFD5A" w14:textId="77777777" w:rsidR="009C062E" w:rsidRPr="009C062E" w:rsidRDefault="009C062E" w:rsidP="009C062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62E">
        <w:rPr>
          <w:rFonts w:ascii="Times New Roman" w:hAnsi="Times New Roman" w:cs="Times New Roman"/>
          <w:sz w:val="28"/>
          <w:szCs w:val="28"/>
        </w:rPr>
        <w:t>- владеть навыками выразительного исполнения песен различной сложности;</w:t>
      </w:r>
    </w:p>
    <w:p w14:paraId="7F33303F" w14:textId="1C206EA1" w:rsidR="009C062E" w:rsidRPr="009C062E" w:rsidRDefault="009C062E" w:rsidP="009C062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62E">
        <w:rPr>
          <w:rFonts w:ascii="Times New Roman" w:hAnsi="Times New Roman" w:cs="Times New Roman"/>
          <w:sz w:val="28"/>
          <w:szCs w:val="28"/>
        </w:rPr>
        <w:t>- проявлять интерес к музыкальной деятельности, участвовать в концертах и конкурсах.</w:t>
      </w:r>
    </w:p>
    <w:p w14:paraId="69CED6D2" w14:textId="77777777" w:rsidR="009C062E" w:rsidRPr="009C062E" w:rsidRDefault="009C062E" w:rsidP="009C062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04F157A8" w14:textId="08A23D59" w:rsidR="009C062E" w:rsidRPr="009C062E" w:rsidRDefault="009C062E" w:rsidP="009C062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62E">
        <w:rPr>
          <w:rFonts w:ascii="Times New Roman" w:hAnsi="Times New Roman" w:cs="Times New Roman"/>
          <w:sz w:val="28"/>
          <w:szCs w:val="28"/>
        </w:rPr>
        <w:t>6. Материально-техническое обеспечение</w:t>
      </w:r>
    </w:p>
    <w:p w14:paraId="0FAFB255" w14:textId="531846D0" w:rsidR="009C062E" w:rsidRPr="009C062E" w:rsidRDefault="009C062E" w:rsidP="009C062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62E">
        <w:rPr>
          <w:rFonts w:ascii="Times New Roman" w:hAnsi="Times New Roman" w:cs="Times New Roman"/>
          <w:sz w:val="28"/>
          <w:szCs w:val="28"/>
        </w:rPr>
        <w:t>Для реализации программы необходимы: фортепиано или синтезатор, аудиоколонки, фонотека с детскими песнями, мультимедийный проектор (по возможности), микрофоны, а также методическая литература для педагога.</w:t>
      </w:r>
    </w:p>
    <w:p w14:paraId="0F8E6426" w14:textId="2A6CCAAA" w:rsidR="009C062E" w:rsidRPr="009C062E" w:rsidRDefault="009C062E" w:rsidP="009C062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62E">
        <w:rPr>
          <w:rFonts w:ascii="Times New Roman" w:hAnsi="Times New Roman" w:cs="Times New Roman"/>
          <w:sz w:val="28"/>
          <w:szCs w:val="28"/>
        </w:rPr>
        <w:t>7. Литература</w:t>
      </w:r>
    </w:p>
    <w:p w14:paraId="64A4B322" w14:textId="77777777" w:rsidR="009C062E" w:rsidRPr="009C062E" w:rsidRDefault="009C062E" w:rsidP="009C062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62E">
        <w:rPr>
          <w:rFonts w:ascii="Times New Roman" w:hAnsi="Times New Roman" w:cs="Times New Roman"/>
          <w:sz w:val="28"/>
          <w:szCs w:val="28"/>
        </w:rPr>
        <w:t>- Кулаковский Л.В. «Как научиться читать ноты».</w:t>
      </w:r>
    </w:p>
    <w:p w14:paraId="1D791B6F" w14:textId="77777777" w:rsidR="009C062E" w:rsidRPr="009C062E" w:rsidRDefault="009C062E" w:rsidP="009C062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62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C062E">
        <w:rPr>
          <w:rFonts w:ascii="Times New Roman" w:hAnsi="Times New Roman" w:cs="Times New Roman"/>
          <w:sz w:val="28"/>
          <w:szCs w:val="28"/>
        </w:rPr>
        <w:t>Менабени</w:t>
      </w:r>
      <w:proofErr w:type="spellEnd"/>
      <w:r w:rsidRPr="009C062E">
        <w:rPr>
          <w:rFonts w:ascii="Times New Roman" w:hAnsi="Times New Roman" w:cs="Times New Roman"/>
          <w:sz w:val="28"/>
          <w:szCs w:val="28"/>
        </w:rPr>
        <w:t xml:space="preserve"> А.Г. «Методика обучения сольному пению».</w:t>
      </w:r>
    </w:p>
    <w:p w14:paraId="4A1E435F" w14:textId="77777777" w:rsidR="009C062E" w:rsidRPr="009C062E" w:rsidRDefault="009C062E" w:rsidP="009C062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62E">
        <w:rPr>
          <w:rFonts w:ascii="Times New Roman" w:hAnsi="Times New Roman" w:cs="Times New Roman"/>
          <w:sz w:val="28"/>
          <w:szCs w:val="28"/>
        </w:rPr>
        <w:t>- Стулова Г.П. «Теория и практика работы с детским хором».</w:t>
      </w:r>
    </w:p>
    <w:p w14:paraId="7ED68E38" w14:textId="7A7393DA" w:rsidR="009C062E" w:rsidRPr="009C062E" w:rsidRDefault="009C062E" w:rsidP="009C062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62E">
        <w:rPr>
          <w:rFonts w:ascii="Times New Roman" w:hAnsi="Times New Roman" w:cs="Times New Roman"/>
          <w:sz w:val="28"/>
          <w:szCs w:val="28"/>
        </w:rPr>
        <w:t xml:space="preserve">- Орлова Т.М., </w:t>
      </w:r>
      <w:proofErr w:type="spellStart"/>
      <w:r w:rsidRPr="009C062E">
        <w:rPr>
          <w:rFonts w:ascii="Times New Roman" w:hAnsi="Times New Roman" w:cs="Times New Roman"/>
          <w:sz w:val="28"/>
          <w:szCs w:val="28"/>
        </w:rPr>
        <w:t>Бекина</w:t>
      </w:r>
      <w:proofErr w:type="spellEnd"/>
      <w:r w:rsidRPr="009C062E">
        <w:rPr>
          <w:rFonts w:ascii="Times New Roman" w:hAnsi="Times New Roman" w:cs="Times New Roman"/>
          <w:sz w:val="28"/>
          <w:szCs w:val="28"/>
        </w:rPr>
        <w:t xml:space="preserve"> С.И. «Учите детей петь».</w:t>
      </w:r>
    </w:p>
    <w:p w14:paraId="2419DAC1" w14:textId="0C36139D" w:rsidR="009C062E" w:rsidRPr="009C062E" w:rsidRDefault="009C062E" w:rsidP="009C062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62E">
        <w:rPr>
          <w:rFonts w:ascii="Times New Roman" w:hAnsi="Times New Roman" w:cs="Times New Roman"/>
          <w:sz w:val="28"/>
          <w:szCs w:val="28"/>
        </w:rPr>
        <w:t>Программа может быть адаптирована с учётом специфики образовательного учреждения и индивидуальных особенностей учащихся.</w:t>
      </w:r>
    </w:p>
    <w:p w14:paraId="18400DDA" w14:textId="77777777" w:rsidR="009C062E" w:rsidRDefault="009C062E" w:rsidP="00FD784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5C285F5B" w14:textId="51402009" w:rsidR="00561D9F" w:rsidRPr="0009523A" w:rsidRDefault="00561D9F" w:rsidP="0009523A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523A">
        <w:rPr>
          <w:rFonts w:ascii="Times New Roman" w:hAnsi="Times New Roman" w:cs="Times New Roman"/>
          <w:b/>
          <w:bCs/>
          <w:sz w:val="28"/>
          <w:szCs w:val="28"/>
        </w:rPr>
        <w:t>Тематическое планирование</w:t>
      </w:r>
    </w:p>
    <w:p w14:paraId="13DF1435" w14:textId="77777777" w:rsidR="00561D9F" w:rsidRPr="00561D9F" w:rsidRDefault="00561D9F" w:rsidP="0009523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1D9F">
        <w:rPr>
          <w:rFonts w:ascii="Times New Roman" w:hAnsi="Times New Roman" w:cs="Times New Roman"/>
          <w:sz w:val="28"/>
          <w:szCs w:val="28"/>
        </w:rPr>
        <w:t xml:space="preserve">Программа рассчитана на </w:t>
      </w:r>
      <w:r w:rsidRPr="00561D9F">
        <w:rPr>
          <w:rFonts w:ascii="Times New Roman" w:hAnsi="Times New Roman" w:cs="Times New Roman"/>
          <w:b/>
          <w:bCs/>
          <w:sz w:val="28"/>
          <w:szCs w:val="28"/>
        </w:rPr>
        <w:t>34 часа</w:t>
      </w:r>
      <w:r w:rsidRPr="00561D9F">
        <w:rPr>
          <w:rFonts w:ascii="Times New Roman" w:hAnsi="Times New Roman" w:cs="Times New Roman"/>
          <w:sz w:val="28"/>
          <w:szCs w:val="28"/>
        </w:rPr>
        <w:t xml:space="preserve"> учебного года, занятия проводятся </w:t>
      </w:r>
      <w:r w:rsidRPr="00561D9F">
        <w:rPr>
          <w:rFonts w:ascii="Times New Roman" w:hAnsi="Times New Roman" w:cs="Times New Roman"/>
          <w:b/>
          <w:bCs/>
          <w:sz w:val="28"/>
          <w:szCs w:val="28"/>
        </w:rPr>
        <w:t>1 раз в неделю</w:t>
      </w:r>
      <w:r w:rsidRPr="00561D9F">
        <w:rPr>
          <w:rFonts w:ascii="Times New Roman" w:hAnsi="Times New Roman" w:cs="Times New Roman"/>
          <w:sz w:val="28"/>
          <w:szCs w:val="28"/>
        </w:rPr>
        <w:t xml:space="preserve">. Каждое занятие длится </w:t>
      </w:r>
      <w:r w:rsidRPr="00561D9F">
        <w:rPr>
          <w:rFonts w:ascii="Times New Roman" w:hAnsi="Times New Roman" w:cs="Times New Roman"/>
          <w:b/>
          <w:bCs/>
          <w:sz w:val="28"/>
          <w:szCs w:val="28"/>
        </w:rPr>
        <w:t>30 минут</w:t>
      </w:r>
      <w:r w:rsidRPr="00561D9F">
        <w:rPr>
          <w:rFonts w:ascii="Times New Roman" w:hAnsi="Times New Roman" w:cs="Times New Roman"/>
          <w:sz w:val="28"/>
          <w:szCs w:val="28"/>
        </w:rPr>
        <w:t>, учитывая возрастные особенности первоклассников.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25"/>
        <w:gridCol w:w="3906"/>
        <w:gridCol w:w="993"/>
        <w:gridCol w:w="2126"/>
        <w:gridCol w:w="1695"/>
      </w:tblGrid>
      <w:tr w:rsidR="00FD784B" w:rsidRPr="00FD784B" w14:paraId="1BD55594" w14:textId="77777777" w:rsidTr="00FD784B">
        <w:tc>
          <w:tcPr>
            <w:tcW w:w="625" w:type="dxa"/>
            <w:hideMark/>
          </w:tcPr>
          <w:p w14:paraId="7F86D46B" w14:textId="77777777" w:rsidR="009C062E" w:rsidRPr="009C062E" w:rsidRDefault="009C062E" w:rsidP="00FD78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3906" w:type="dxa"/>
            <w:hideMark/>
          </w:tcPr>
          <w:p w14:paraId="72900055" w14:textId="77777777" w:rsidR="009C062E" w:rsidRPr="009C062E" w:rsidRDefault="009C062E" w:rsidP="00FD78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Тема занятия</w:t>
            </w:r>
          </w:p>
        </w:tc>
        <w:tc>
          <w:tcPr>
            <w:tcW w:w="993" w:type="dxa"/>
            <w:hideMark/>
          </w:tcPr>
          <w:p w14:paraId="1969B9A3" w14:textId="77777777" w:rsidR="009C062E" w:rsidRPr="009C062E" w:rsidRDefault="009C062E" w:rsidP="00FD78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Кол-во часов</w:t>
            </w:r>
          </w:p>
        </w:tc>
        <w:tc>
          <w:tcPr>
            <w:tcW w:w="2126" w:type="dxa"/>
            <w:hideMark/>
          </w:tcPr>
          <w:p w14:paraId="08036654" w14:textId="77777777" w:rsidR="009C062E" w:rsidRPr="009C062E" w:rsidRDefault="009C062E" w:rsidP="00FD78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Основные виды деятельности</w:t>
            </w:r>
          </w:p>
        </w:tc>
        <w:tc>
          <w:tcPr>
            <w:tcW w:w="1695" w:type="dxa"/>
            <w:hideMark/>
          </w:tcPr>
          <w:p w14:paraId="05795C44" w14:textId="0D8085FA" w:rsidR="009C062E" w:rsidRPr="009C062E" w:rsidRDefault="009C062E" w:rsidP="00FD78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Формы контроля/</w:t>
            </w:r>
            <w:r w:rsidR="00FD784B"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Pr="009C062E"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результаты</w:t>
            </w:r>
          </w:p>
        </w:tc>
      </w:tr>
      <w:tr w:rsidR="00FD784B" w:rsidRPr="00FD784B" w14:paraId="10ABA22C" w14:textId="77777777" w:rsidTr="00FD784B">
        <w:tc>
          <w:tcPr>
            <w:tcW w:w="625" w:type="dxa"/>
            <w:hideMark/>
          </w:tcPr>
          <w:p w14:paraId="2BB00E27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906" w:type="dxa"/>
            <w:hideMark/>
          </w:tcPr>
          <w:p w14:paraId="1C1BB2A8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Вводное занятие. Знакомство с программой, правилами поведения на занятиях</w:t>
            </w:r>
          </w:p>
        </w:tc>
        <w:tc>
          <w:tcPr>
            <w:tcW w:w="993" w:type="dxa"/>
            <w:hideMark/>
          </w:tcPr>
          <w:p w14:paraId="6DA18B41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126" w:type="dxa"/>
            <w:hideMark/>
          </w:tcPr>
          <w:p w14:paraId="69682D9A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Беседа, знакомство, обсуждение целей</w:t>
            </w:r>
          </w:p>
        </w:tc>
        <w:tc>
          <w:tcPr>
            <w:tcW w:w="1695" w:type="dxa"/>
            <w:hideMark/>
          </w:tcPr>
          <w:p w14:paraId="5CAA69D9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Входная диагностика</w:t>
            </w:r>
          </w:p>
        </w:tc>
      </w:tr>
      <w:tr w:rsidR="00FD784B" w:rsidRPr="00FD784B" w14:paraId="3C316CAB" w14:textId="77777777" w:rsidTr="00FD784B">
        <w:tc>
          <w:tcPr>
            <w:tcW w:w="625" w:type="dxa"/>
            <w:hideMark/>
          </w:tcPr>
          <w:p w14:paraId="23791A86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3906" w:type="dxa"/>
            <w:hideMark/>
          </w:tcPr>
          <w:p w14:paraId="77FB446B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Певческая установка. Правила гигиены голоса</w:t>
            </w:r>
          </w:p>
        </w:tc>
        <w:tc>
          <w:tcPr>
            <w:tcW w:w="993" w:type="dxa"/>
            <w:hideMark/>
          </w:tcPr>
          <w:p w14:paraId="7D7CB07B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126" w:type="dxa"/>
            <w:hideMark/>
          </w:tcPr>
          <w:p w14:paraId="338B6960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Практика, упражнения на осанку, дыхание</w:t>
            </w:r>
          </w:p>
        </w:tc>
        <w:tc>
          <w:tcPr>
            <w:tcW w:w="1695" w:type="dxa"/>
            <w:hideMark/>
          </w:tcPr>
          <w:p w14:paraId="06566A1C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Наблюдение педагога</w:t>
            </w:r>
          </w:p>
        </w:tc>
      </w:tr>
      <w:tr w:rsidR="00FD784B" w:rsidRPr="00FD784B" w14:paraId="0A428DFF" w14:textId="77777777" w:rsidTr="00FD784B">
        <w:tc>
          <w:tcPr>
            <w:tcW w:w="625" w:type="dxa"/>
            <w:hideMark/>
          </w:tcPr>
          <w:p w14:paraId="4F22B450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3906" w:type="dxa"/>
            <w:hideMark/>
          </w:tcPr>
          <w:p w14:paraId="016C32E3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Основы певческого дыхания. Упражнения на развитие дыхания</w:t>
            </w:r>
          </w:p>
        </w:tc>
        <w:tc>
          <w:tcPr>
            <w:tcW w:w="993" w:type="dxa"/>
            <w:hideMark/>
          </w:tcPr>
          <w:p w14:paraId="2EE8EF6E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126" w:type="dxa"/>
            <w:hideMark/>
          </w:tcPr>
          <w:p w14:paraId="393614F2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Дыхательные упражнения, игры</w:t>
            </w:r>
          </w:p>
        </w:tc>
        <w:tc>
          <w:tcPr>
            <w:tcW w:w="1695" w:type="dxa"/>
            <w:hideMark/>
          </w:tcPr>
          <w:p w14:paraId="6ACE5FEA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Индивидуальный контроль</w:t>
            </w:r>
          </w:p>
        </w:tc>
      </w:tr>
      <w:tr w:rsidR="00FD784B" w:rsidRPr="00FD784B" w14:paraId="2519E560" w14:textId="77777777" w:rsidTr="00FD784B">
        <w:tc>
          <w:tcPr>
            <w:tcW w:w="625" w:type="dxa"/>
            <w:hideMark/>
          </w:tcPr>
          <w:p w14:paraId="46F21CC7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3906" w:type="dxa"/>
            <w:hideMark/>
          </w:tcPr>
          <w:p w14:paraId="5146C673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Артикуляция и дикция. Работа над гласными и согласными</w:t>
            </w:r>
          </w:p>
        </w:tc>
        <w:tc>
          <w:tcPr>
            <w:tcW w:w="993" w:type="dxa"/>
            <w:hideMark/>
          </w:tcPr>
          <w:p w14:paraId="2338008C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126" w:type="dxa"/>
            <w:hideMark/>
          </w:tcPr>
          <w:p w14:paraId="3679BB60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Артикуляционные упражнения, скороговорки</w:t>
            </w:r>
          </w:p>
        </w:tc>
        <w:tc>
          <w:tcPr>
            <w:tcW w:w="1695" w:type="dxa"/>
            <w:hideMark/>
          </w:tcPr>
          <w:p w14:paraId="77161469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Практическое выполнение</w:t>
            </w:r>
          </w:p>
        </w:tc>
      </w:tr>
      <w:tr w:rsidR="00FD784B" w:rsidRPr="00FD784B" w14:paraId="3FB30CA5" w14:textId="77777777" w:rsidTr="00FD784B">
        <w:tc>
          <w:tcPr>
            <w:tcW w:w="625" w:type="dxa"/>
            <w:hideMark/>
          </w:tcPr>
          <w:p w14:paraId="6D8156A2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3906" w:type="dxa"/>
            <w:hideMark/>
          </w:tcPr>
          <w:p w14:paraId="15E57EFD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Развитие музыкального слуха. Интонационные упражнения</w:t>
            </w:r>
          </w:p>
        </w:tc>
        <w:tc>
          <w:tcPr>
            <w:tcW w:w="993" w:type="dxa"/>
            <w:hideMark/>
          </w:tcPr>
          <w:p w14:paraId="20456663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126" w:type="dxa"/>
            <w:hideMark/>
          </w:tcPr>
          <w:p w14:paraId="21759977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 xml:space="preserve">Слушание, повторение </w:t>
            </w: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мелодий, игра «Эхо»</w:t>
            </w:r>
          </w:p>
        </w:tc>
        <w:tc>
          <w:tcPr>
            <w:tcW w:w="1695" w:type="dxa"/>
            <w:hideMark/>
          </w:tcPr>
          <w:p w14:paraId="378D383B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Педагогическое наблюдение</w:t>
            </w:r>
          </w:p>
        </w:tc>
      </w:tr>
      <w:tr w:rsidR="00FD784B" w:rsidRPr="00FD784B" w14:paraId="17DB9709" w14:textId="77777777" w:rsidTr="00FD784B">
        <w:tc>
          <w:tcPr>
            <w:tcW w:w="625" w:type="dxa"/>
            <w:hideMark/>
          </w:tcPr>
          <w:p w14:paraId="52F8EE48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3906" w:type="dxa"/>
            <w:hideMark/>
          </w:tcPr>
          <w:p w14:paraId="32DA1FEA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Ритмические упражнения. Простые ритмы, игра на шумовых инструментах</w:t>
            </w:r>
          </w:p>
        </w:tc>
        <w:tc>
          <w:tcPr>
            <w:tcW w:w="993" w:type="dxa"/>
            <w:hideMark/>
          </w:tcPr>
          <w:p w14:paraId="75073317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126" w:type="dxa"/>
            <w:hideMark/>
          </w:tcPr>
          <w:p w14:paraId="303FE674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Ритмические игры, работа с инструментами</w:t>
            </w:r>
          </w:p>
        </w:tc>
        <w:tc>
          <w:tcPr>
            <w:tcW w:w="1695" w:type="dxa"/>
            <w:hideMark/>
          </w:tcPr>
          <w:p w14:paraId="1E78B59A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Текущий контроль</w:t>
            </w:r>
          </w:p>
        </w:tc>
      </w:tr>
      <w:tr w:rsidR="00FD784B" w:rsidRPr="00FD784B" w14:paraId="100578EA" w14:textId="77777777" w:rsidTr="00FD784B">
        <w:tc>
          <w:tcPr>
            <w:tcW w:w="625" w:type="dxa"/>
            <w:hideMark/>
          </w:tcPr>
          <w:p w14:paraId="5E3DEFB0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3906" w:type="dxa"/>
            <w:hideMark/>
          </w:tcPr>
          <w:p w14:paraId="09210E5B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Унисонное пение. Работа над чистотой интонирования</w:t>
            </w:r>
          </w:p>
        </w:tc>
        <w:tc>
          <w:tcPr>
            <w:tcW w:w="993" w:type="dxa"/>
            <w:hideMark/>
          </w:tcPr>
          <w:p w14:paraId="54305D40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126" w:type="dxa"/>
            <w:hideMark/>
          </w:tcPr>
          <w:p w14:paraId="5E762FD3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Пение упражнений и песен в унисон</w:t>
            </w:r>
          </w:p>
        </w:tc>
        <w:tc>
          <w:tcPr>
            <w:tcW w:w="1695" w:type="dxa"/>
            <w:hideMark/>
          </w:tcPr>
          <w:p w14:paraId="771587BE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Анализ исполнения</w:t>
            </w:r>
          </w:p>
        </w:tc>
      </w:tr>
      <w:tr w:rsidR="00FD784B" w:rsidRPr="00FD784B" w14:paraId="08B0BA97" w14:textId="77777777" w:rsidTr="00FD784B">
        <w:tc>
          <w:tcPr>
            <w:tcW w:w="625" w:type="dxa"/>
            <w:hideMark/>
          </w:tcPr>
          <w:p w14:paraId="3CFC6A45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3906" w:type="dxa"/>
            <w:hideMark/>
          </w:tcPr>
          <w:p w14:paraId="3A85BAEC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Работа над репертуаром. Разучивание первой песни</w:t>
            </w:r>
          </w:p>
        </w:tc>
        <w:tc>
          <w:tcPr>
            <w:tcW w:w="993" w:type="dxa"/>
            <w:hideMark/>
          </w:tcPr>
          <w:p w14:paraId="3760D21E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2126" w:type="dxa"/>
            <w:hideMark/>
          </w:tcPr>
          <w:p w14:paraId="18698F55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Разбор текста, мелодии, работа над образом</w:t>
            </w:r>
          </w:p>
        </w:tc>
        <w:tc>
          <w:tcPr>
            <w:tcW w:w="1695" w:type="dxa"/>
            <w:hideMark/>
          </w:tcPr>
          <w:p w14:paraId="24AC7FD4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Промежуточный контроль</w:t>
            </w:r>
          </w:p>
        </w:tc>
      </w:tr>
      <w:tr w:rsidR="00FD784B" w:rsidRPr="00FD784B" w14:paraId="3A8217A7" w14:textId="77777777" w:rsidTr="00FD784B">
        <w:tc>
          <w:tcPr>
            <w:tcW w:w="625" w:type="dxa"/>
            <w:hideMark/>
          </w:tcPr>
          <w:p w14:paraId="7EF2ECC6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9</w:t>
            </w:r>
          </w:p>
        </w:tc>
        <w:tc>
          <w:tcPr>
            <w:tcW w:w="3906" w:type="dxa"/>
            <w:hideMark/>
          </w:tcPr>
          <w:p w14:paraId="4872516E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Работа над выразительностью исполнения. Динамика, фразировка</w:t>
            </w:r>
          </w:p>
        </w:tc>
        <w:tc>
          <w:tcPr>
            <w:tcW w:w="993" w:type="dxa"/>
            <w:hideMark/>
          </w:tcPr>
          <w:p w14:paraId="64AAB935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126" w:type="dxa"/>
            <w:hideMark/>
          </w:tcPr>
          <w:p w14:paraId="049014B4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Анализ произведений, практические задания</w:t>
            </w:r>
          </w:p>
        </w:tc>
        <w:tc>
          <w:tcPr>
            <w:tcW w:w="1695" w:type="dxa"/>
            <w:hideMark/>
          </w:tcPr>
          <w:p w14:paraId="2676E6D4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Наблюдение</w:t>
            </w:r>
          </w:p>
        </w:tc>
      </w:tr>
      <w:tr w:rsidR="00FD784B" w:rsidRPr="00FD784B" w14:paraId="68D1EDEC" w14:textId="77777777" w:rsidTr="00FD784B">
        <w:tc>
          <w:tcPr>
            <w:tcW w:w="625" w:type="dxa"/>
            <w:hideMark/>
          </w:tcPr>
          <w:p w14:paraId="2BD223D5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10</w:t>
            </w:r>
          </w:p>
        </w:tc>
        <w:tc>
          <w:tcPr>
            <w:tcW w:w="3906" w:type="dxa"/>
            <w:hideMark/>
          </w:tcPr>
          <w:p w14:paraId="37B564C4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 xml:space="preserve">Пение с сопровождением и a </w:t>
            </w:r>
            <w:proofErr w:type="spellStart"/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cappella</w:t>
            </w:r>
            <w:proofErr w:type="spellEnd"/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. Различие приёмов</w:t>
            </w:r>
          </w:p>
        </w:tc>
        <w:tc>
          <w:tcPr>
            <w:tcW w:w="993" w:type="dxa"/>
            <w:hideMark/>
          </w:tcPr>
          <w:p w14:paraId="44E78A7F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126" w:type="dxa"/>
            <w:hideMark/>
          </w:tcPr>
          <w:p w14:paraId="01B8F512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Практика, сравнение способов исполнения</w:t>
            </w:r>
          </w:p>
        </w:tc>
        <w:tc>
          <w:tcPr>
            <w:tcW w:w="1695" w:type="dxa"/>
            <w:hideMark/>
          </w:tcPr>
          <w:p w14:paraId="2F9E593B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Текущий контроль</w:t>
            </w:r>
          </w:p>
        </w:tc>
      </w:tr>
      <w:tr w:rsidR="00FD784B" w:rsidRPr="00FD784B" w14:paraId="2919AF08" w14:textId="77777777" w:rsidTr="00FD784B">
        <w:tc>
          <w:tcPr>
            <w:tcW w:w="625" w:type="dxa"/>
            <w:hideMark/>
          </w:tcPr>
          <w:p w14:paraId="58A15E22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11</w:t>
            </w:r>
          </w:p>
        </w:tc>
        <w:tc>
          <w:tcPr>
            <w:tcW w:w="3906" w:type="dxa"/>
            <w:hideMark/>
          </w:tcPr>
          <w:p w14:paraId="41A531AB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Формирование ансамбля. Слушание друг друга, пение в группе</w:t>
            </w:r>
          </w:p>
        </w:tc>
        <w:tc>
          <w:tcPr>
            <w:tcW w:w="993" w:type="dxa"/>
            <w:hideMark/>
          </w:tcPr>
          <w:p w14:paraId="796F3580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126" w:type="dxa"/>
            <w:hideMark/>
          </w:tcPr>
          <w:p w14:paraId="3A645B2C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Групповые упражнения, ансамблевое пение</w:t>
            </w:r>
          </w:p>
        </w:tc>
        <w:tc>
          <w:tcPr>
            <w:tcW w:w="1695" w:type="dxa"/>
            <w:hideMark/>
          </w:tcPr>
          <w:p w14:paraId="370A8193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Педагогическое наблюдение</w:t>
            </w:r>
          </w:p>
        </w:tc>
      </w:tr>
      <w:tr w:rsidR="00FD784B" w:rsidRPr="00FD784B" w14:paraId="3EAA9D05" w14:textId="77777777" w:rsidTr="00FD784B">
        <w:tc>
          <w:tcPr>
            <w:tcW w:w="625" w:type="dxa"/>
            <w:hideMark/>
          </w:tcPr>
          <w:p w14:paraId="595C9C72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12</w:t>
            </w:r>
          </w:p>
        </w:tc>
        <w:tc>
          <w:tcPr>
            <w:tcW w:w="3906" w:type="dxa"/>
            <w:hideMark/>
          </w:tcPr>
          <w:p w14:paraId="50EAB9C0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 xml:space="preserve">Работа над многоголосием. Введение </w:t>
            </w:r>
            <w:proofErr w:type="spellStart"/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двухголосия</w:t>
            </w:r>
            <w:proofErr w:type="spellEnd"/>
          </w:p>
        </w:tc>
        <w:tc>
          <w:tcPr>
            <w:tcW w:w="993" w:type="dxa"/>
            <w:hideMark/>
          </w:tcPr>
          <w:p w14:paraId="57E4C9A6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2126" w:type="dxa"/>
            <w:hideMark/>
          </w:tcPr>
          <w:p w14:paraId="7F18C968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Разучивание простых двухголосных упражнений</w:t>
            </w:r>
          </w:p>
        </w:tc>
        <w:tc>
          <w:tcPr>
            <w:tcW w:w="1695" w:type="dxa"/>
            <w:hideMark/>
          </w:tcPr>
          <w:p w14:paraId="74F38E65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Анализ исполнения</w:t>
            </w:r>
          </w:p>
        </w:tc>
      </w:tr>
      <w:tr w:rsidR="00FD784B" w:rsidRPr="00FD784B" w14:paraId="79F1300E" w14:textId="77777777" w:rsidTr="00FD784B">
        <w:tc>
          <w:tcPr>
            <w:tcW w:w="625" w:type="dxa"/>
            <w:hideMark/>
          </w:tcPr>
          <w:p w14:paraId="3256AB0C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13</w:t>
            </w:r>
          </w:p>
        </w:tc>
        <w:tc>
          <w:tcPr>
            <w:tcW w:w="3906" w:type="dxa"/>
            <w:hideMark/>
          </w:tcPr>
          <w:p w14:paraId="41ECCA38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Музыкальная грамота. Основы нотной записи, длительности нот</w:t>
            </w:r>
          </w:p>
        </w:tc>
        <w:tc>
          <w:tcPr>
            <w:tcW w:w="993" w:type="dxa"/>
            <w:hideMark/>
          </w:tcPr>
          <w:p w14:paraId="34169E89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126" w:type="dxa"/>
            <w:hideMark/>
          </w:tcPr>
          <w:p w14:paraId="62CCBF97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Теория, практические задания</w:t>
            </w:r>
          </w:p>
        </w:tc>
        <w:tc>
          <w:tcPr>
            <w:tcW w:w="1695" w:type="dxa"/>
            <w:hideMark/>
          </w:tcPr>
          <w:p w14:paraId="63DEEB2E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Опрос</w:t>
            </w:r>
          </w:p>
        </w:tc>
      </w:tr>
      <w:tr w:rsidR="00FD784B" w:rsidRPr="00FD784B" w14:paraId="7A48B888" w14:textId="77777777" w:rsidTr="00FD784B">
        <w:tc>
          <w:tcPr>
            <w:tcW w:w="625" w:type="dxa"/>
            <w:hideMark/>
          </w:tcPr>
          <w:p w14:paraId="34CD7BF4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14</w:t>
            </w:r>
          </w:p>
        </w:tc>
        <w:tc>
          <w:tcPr>
            <w:tcW w:w="3906" w:type="dxa"/>
            <w:hideMark/>
          </w:tcPr>
          <w:p w14:paraId="4A1904A6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Повторение и закрепление пройденного материала</w:t>
            </w:r>
          </w:p>
        </w:tc>
        <w:tc>
          <w:tcPr>
            <w:tcW w:w="993" w:type="dxa"/>
            <w:hideMark/>
          </w:tcPr>
          <w:p w14:paraId="3CD4394F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126" w:type="dxa"/>
            <w:hideMark/>
          </w:tcPr>
          <w:p w14:paraId="34A75FD8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Комплексные упражнения, повторение песен</w:t>
            </w:r>
          </w:p>
        </w:tc>
        <w:tc>
          <w:tcPr>
            <w:tcW w:w="1695" w:type="dxa"/>
            <w:hideMark/>
          </w:tcPr>
          <w:p w14:paraId="1414BAA3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Текущий контроль</w:t>
            </w:r>
          </w:p>
        </w:tc>
      </w:tr>
      <w:tr w:rsidR="00FD784B" w:rsidRPr="00FD784B" w14:paraId="1063D795" w14:textId="77777777" w:rsidTr="00FD784B">
        <w:tc>
          <w:tcPr>
            <w:tcW w:w="625" w:type="dxa"/>
            <w:hideMark/>
          </w:tcPr>
          <w:p w14:paraId="52DC37E2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15</w:t>
            </w:r>
          </w:p>
        </w:tc>
        <w:tc>
          <w:tcPr>
            <w:tcW w:w="3906" w:type="dxa"/>
            <w:hideMark/>
          </w:tcPr>
          <w:p w14:paraId="6558CA51" w14:textId="7CB8B206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Работа над сценическим образом. Пантомима, сцен</w:t>
            </w:r>
            <w:r w:rsidR="00FD784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о</w:t>
            </w: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движение</w:t>
            </w:r>
          </w:p>
        </w:tc>
        <w:tc>
          <w:tcPr>
            <w:tcW w:w="993" w:type="dxa"/>
            <w:hideMark/>
          </w:tcPr>
          <w:p w14:paraId="1A5670E0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126" w:type="dxa"/>
            <w:hideMark/>
          </w:tcPr>
          <w:p w14:paraId="013506FD" w14:textId="06B468BF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Игры на раскрепощение, сцен</w:t>
            </w:r>
            <w:r w:rsidR="00FD784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о</w:t>
            </w: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движение</w:t>
            </w:r>
          </w:p>
        </w:tc>
        <w:tc>
          <w:tcPr>
            <w:tcW w:w="1695" w:type="dxa"/>
            <w:hideMark/>
          </w:tcPr>
          <w:p w14:paraId="6A59C191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Наблюдение</w:t>
            </w:r>
          </w:p>
        </w:tc>
      </w:tr>
      <w:tr w:rsidR="00FD784B" w:rsidRPr="00FD784B" w14:paraId="31A9E949" w14:textId="77777777" w:rsidTr="00FD784B">
        <w:tc>
          <w:tcPr>
            <w:tcW w:w="625" w:type="dxa"/>
            <w:hideMark/>
          </w:tcPr>
          <w:p w14:paraId="61523064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16</w:t>
            </w:r>
          </w:p>
        </w:tc>
        <w:tc>
          <w:tcPr>
            <w:tcW w:w="3906" w:type="dxa"/>
            <w:hideMark/>
          </w:tcPr>
          <w:p w14:paraId="29174E30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Подготовка к концертному выступлению. Репетиция программы</w:t>
            </w:r>
          </w:p>
        </w:tc>
        <w:tc>
          <w:tcPr>
            <w:tcW w:w="993" w:type="dxa"/>
            <w:hideMark/>
          </w:tcPr>
          <w:p w14:paraId="7E1F4374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2126" w:type="dxa"/>
            <w:hideMark/>
          </w:tcPr>
          <w:p w14:paraId="106BA5F1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Репетиции, работа над ошибками</w:t>
            </w:r>
          </w:p>
        </w:tc>
        <w:tc>
          <w:tcPr>
            <w:tcW w:w="1695" w:type="dxa"/>
            <w:hideMark/>
          </w:tcPr>
          <w:p w14:paraId="0CC9B824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Итоговый контроль</w:t>
            </w:r>
          </w:p>
        </w:tc>
      </w:tr>
      <w:tr w:rsidR="00FD784B" w:rsidRPr="00FD784B" w14:paraId="17C81722" w14:textId="77777777" w:rsidTr="00FD784B">
        <w:tc>
          <w:tcPr>
            <w:tcW w:w="625" w:type="dxa"/>
            <w:hideMark/>
          </w:tcPr>
          <w:p w14:paraId="5E6775CD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17–24</w:t>
            </w:r>
          </w:p>
        </w:tc>
        <w:tc>
          <w:tcPr>
            <w:tcW w:w="3906" w:type="dxa"/>
            <w:hideMark/>
          </w:tcPr>
          <w:p w14:paraId="421F22F9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Разучивание и работа над новым репертуаром (4 песни)</w:t>
            </w:r>
          </w:p>
        </w:tc>
        <w:tc>
          <w:tcPr>
            <w:tcW w:w="993" w:type="dxa"/>
            <w:hideMark/>
          </w:tcPr>
          <w:p w14:paraId="3F8D7AB5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2126" w:type="dxa"/>
            <w:hideMark/>
          </w:tcPr>
          <w:p w14:paraId="31A939D6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 xml:space="preserve">Анализ, разучивание, работа над </w:t>
            </w: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выразительностью</w:t>
            </w:r>
          </w:p>
        </w:tc>
        <w:tc>
          <w:tcPr>
            <w:tcW w:w="1695" w:type="dxa"/>
            <w:hideMark/>
          </w:tcPr>
          <w:p w14:paraId="441C968A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Промежуточный контроль</w:t>
            </w:r>
          </w:p>
        </w:tc>
      </w:tr>
      <w:tr w:rsidR="00FD784B" w:rsidRPr="00FD784B" w14:paraId="29BB7157" w14:textId="77777777" w:rsidTr="00FD784B">
        <w:tc>
          <w:tcPr>
            <w:tcW w:w="625" w:type="dxa"/>
            <w:hideMark/>
          </w:tcPr>
          <w:p w14:paraId="722C3583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25–28</w:t>
            </w:r>
          </w:p>
        </w:tc>
        <w:tc>
          <w:tcPr>
            <w:tcW w:w="3906" w:type="dxa"/>
            <w:hideMark/>
          </w:tcPr>
          <w:p w14:paraId="250DCB57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Работа над многоголосием и ансамблем (углублённо)</w:t>
            </w:r>
          </w:p>
        </w:tc>
        <w:tc>
          <w:tcPr>
            <w:tcW w:w="993" w:type="dxa"/>
            <w:hideMark/>
          </w:tcPr>
          <w:p w14:paraId="1D3EA00D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2126" w:type="dxa"/>
            <w:hideMark/>
          </w:tcPr>
          <w:p w14:paraId="068EC53A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Сложные ансамблевые упражнения, двухголосие</w:t>
            </w:r>
          </w:p>
        </w:tc>
        <w:tc>
          <w:tcPr>
            <w:tcW w:w="1695" w:type="dxa"/>
            <w:hideMark/>
          </w:tcPr>
          <w:p w14:paraId="2E3105E2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Анализ исполнения</w:t>
            </w:r>
          </w:p>
        </w:tc>
      </w:tr>
      <w:tr w:rsidR="00FD784B" w:rsidRPr="00FD784B" w14:paraId="5D13C720" w14:textId="77777777" w:rsidTr="00FD784B">
        <w:tc>
          <w:tcPr>
            <w:tcW w:w="625" w:type="dxa"/>
            <w:hideMark/>
          </w:tcPr>
          <w:p w14:paraId="16F7DFF7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29–32</w:t>
            </w:r>
          </w:p>
        </w:tc>
        <w:tc>
          <w:tcPr>
            <w:tcW w:w="3906" w:type="dxa"/>
            <w:hideMark/>
          </w:tcPr>
          <w:p w14:paraId="3E57B38A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Итоговая подготовка к концерту. Генеральные репетиции</w:t>
            </w:r>
          </w:p>
        </w:tc>
        <w:tc>
          <w:tcPr>
            <w:tcW w:w="993" w:type="dxa"/>
            <w:hideMark/>
          </w:tcPr>
          <w:p w14:paraId="458F8070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2126" w:type="dxa"/>
            <w:hideMark/>
          </w:tcPr>
          <w:p w14:paraId="2D3F1138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Полный прогон программы, работа над сценической культурой</w:t>
            </w:r>
          </w:p>
        </w:tc>
        <w:tc>
          <w:tcPr>
            <w:tcW w:w="1695" w:type="dxa"/>
            <w:hideMark/>
          </w:tcPr>
          <w:p w14:paraId="67846496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Итоговый контроль</w:t>
            </w:r>
          </w:p>
        </w:tc>
      </w:tr>
      <w:tr w:rsidR="00FD784B" w:rsidRPr="00FD784B" w14:paraId="05FD0808" w14:textId="77777777" w:rsidTr="00FD784B">
        <w:tc>
          <w:tcPr>
            <w:tcW w:w="625" w:type="dxa"/>
            <w:hideMark/>
          </w:tcPr>
          <w:p w14:paraId="5ACB0166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33</w:t>
            </w:r>
          </w:p>
        </w:tc>
        <w:tc>
          <w:tcPr>
            <w:tcW w:w="3906" w:type="dxa"/>
            <w:hideMark/>
          </w:tcPr>
          <w:p w14:paraId="390179AD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Открытое занятие/концерт для родителей и педагогов</w:t>
            </w:r>
          </w:p>
        </w:tc>
        <w:tc>
          <w:tcPr>
            <w:tcW w:w="993" w:type="dxa"/>
            <w:hideMark/>
          </w:tcPr>
          <w:p w14:paraId="08A5B09A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126" w:type="dxa"/>
            <w:hideMark/>
          </w:tcPr>
          <w:p w14:paraId="5774B3C0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Выступление, презентация результатов</w:t>
            </w:r>
          </w:p>
        </w:tc>
        <w:tc>
          <w:tcPr>
            <w:tcW w:w="1695" w:type="dxa"/>
            <w:hideMark/>
          </w:tcPr>
          <w:p w14:paraId="3320A23F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Итоговая диагностика</w:t>
            </w:r>
          </w:p>
        </w:tc>
      </w:tr>
      <w:tr w:rsidR="00FD784B" w:rsidRPr="00FD784B" w14:paraId="063FAD26" w14:textId="77777777" w:rsidTr="00FD784B">
        <w:tc>
          <w:tcPr>
            <w:tcW w:w="625" w:type="dxa"/>
            <w:hideMark/>
          </w:tcPr>
          <w:p w14:paraId="5729D6C6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34</w:t>
            </w:r>
          </w:p>
        </w:tc>
        <w:tc>
          <w:tcPr>
            <w:tcW w:w="3906" w:type="dxa"/>
            <w:hideMark/>
          </w:tcPr>
          <w:p w14:paraId="7B2148C9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Подведение итогов года. Рефлексия, награждение активных участников</w:t>
            </w:r>
          </w:p>
        </w:tc>
        <w:tc>
          <w:tcPr>
            <w:tcW w:w="993" w:type="dxa"/>
            <w:hideMark/>
          </w:tcPr>
          <w:p w14:paraId="46F24593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126" w:type="dxa"/>
            <w:hideMark/>
          </w:tcPr>
          <w:p w14:paraId="5763EA4C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Беседа, анализ достижений, награждение</w:t>
            </w:r>
          </w:p>
        </w:tc>
        <w:tc>
          <w:tcPr>
            <w:tcW w:w="1695" w:type="dxa"/>
            <w:hideMark/>
          </w:tcPr>
          <w:p w14:paraId="2F2053E8" w14:textId="77777777" w:rsidR="009C062E" w:rsidRPr="009C062E" w:rsidRDefault="009C062E" w:rsidP="009C062E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9C06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Итоговый контроль</w:t>
            </w:r>
          </w:p>
        </w:tc>
      </w:tr>
    </w:tbl>
    <w:p w14:paraId="59BE0477" w14:textId="77777777" w:rsidR="0085573D" w:rsidRDefault="0085573D" w:rsidP="00561D9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723B42D" w14:textId="77777777" w:rsidR="00A52616" w:rsidRPr="00561D9F" w:rsidRDefault="00A52616" w:rsidP="00561D9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52616" w:rsidRPr="00561D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1E0242"/>
    <w:multiLevelType w:val="multilevel"/>
    <w:tmpl w:val="8A66E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9510FF8"/>
    <w:multiLevelType w:val="multilevel"/>
    <w:tmpl w:val="8F5A1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E4910D7"/>
    <w:multiLevelType w:val="multilevel"/>
    <w:tmpl w:val="79C03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459"/>
    <w:rsid w:val="0009523A"/>
    <w:rsid w:val="005211E0"/>
    <w:rsid w:val="00561D9F"/>
    <w:rsid w:val="0085573D"/>
    <w:rsid w:val="009C062E"/>
    <w:rsid w:val="009F779C"/>
    <w:rsid w:val="00A52616"/>
    <w:rsid w:val="00B53AB0"/>
    <w:rsid w:val="00BC1B05"/>
    <w:rsid w:val="00C077C0"/>
    <w:rsid w:val="00C21459"/>
    <w:rsid w:val="00FD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7E152"/>
  <w15:chartTrackingRefBased/>
  <w15:docId w15:val="{BA138E68-61F4-483D-9AD7-55CA20EBA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06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c-bznhio">
    <w:name w:val="sc-bznhio"/>
    <w:basedOn w:val="a0"/>
    <w:rsid w:val="009C06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57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8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1024</Words>
  <Characters>5840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Федина</dc:creator>
  <cp:keywords/>
  <dc:description/>
  <cp:lastModifiedBy>Елена Федина</cp:lastModifiedBy>
  <cp:revision>9</cp:revision>
  <dcterms:created xsi:type="dcterms:W3CDTF">2025-10-28T09:01:00Z</dcterms:created>
  <dcterms:modified xsi:type="dcterms:W3CDTF">2026-03-31T09:26:00Z</dcterms:modified>
</cp:coreProperties>
</file>